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13" w:rsidRPr="005E7451" w:rsidRDefault="00027C13" w:rsidP="00027C13">
      <w:pPr>
        <w:rPr>
          <w:rFonts w:ascii="Times New Roman" w:hAnsi="Times New Roman" w:cs="Times New Roman"/>
        </w:rPr>
      </w:pPr>
      <w:r w:rsidRPr="005E7451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E7451" w:rsidRPr="005E7451">
        <w:rPr>
          <w:sz w:val="24"/>
          <w:szCs w:val="24"/>
        </w:rPr>
        <w:t xml:space="preserve"> </w:t>
      </w:r>
      <w:r w:rsidRPr="005E7451">
        <w:rPr>
          <w:sz w:val="24"/>
          <w:szCs w:val="24"/>
        </w:rPr>
        <w:t xml:space="preserve">   </w:t>
      </w:r>
      <w:r w:rsidR="005E7451" w:rsidRPr="005E7451">
        <w:rPr>
          <w:sz w:val="24"/>
          <w:szCs w:val="24"/>
        </w:rPr>
        <w:t xml:space="preserve"> </w:t>
      </w:r>
      <w:r w:rsidRPr="005E7451">
        <w:rPr>
          <w:sz w:val="24"/>
          <w:szCs w:val="24"/>
        </w:rPr>
        <w:t xml:space="preserve"> </w:t>
      </w:r>
      <w:r w:rsidRPr="005E7451">
        <w:rPr>
          <w:rFonts w:ascii="Times New Roman" w:hAnsi="Times New Roman" w:cs="Times New Roman"/>
        </w:rPr>
        <w:t xml:space="preserve">Załącznik nr 2                                                       </w:t>
      </w:r>
    </w:p>
    <w:p w:rsidR="00027C13" w:rsidRPr="005E7451" w:rsidRDefault="00027C13" w:rsidP="00027C13">
      <w:pPr>
        <w:rPr>
          <w:rFonts w:ascii="Times New Roman" w:hAnsi="Times New Roman" w:cs="Times New Roman"/>
        </w:rPr>
      </w:pPr>
    </w:p>
    <w:p w:rsidR="00027C13" w:rsidRDefault="00027C13">
      <w:bookmarkStart w:id="0" w:name="_GoBack"/>
      <w:bookmarkEnd w:id="0"/>
      <w:r>
        <w:t xml:space="preserve">          </w:t>
      </w:r>
    </w:p>
    <w:p w:rsidR="00027C13" w:rsidRPr="005E7451" w:rsidRDefault="00027C13">
      <w:pPr>
        <w:rPr>
          <w:rFonts w:ascii="Times New Roman" w:hAnsi="Times New Roman" w:cs="Times New Roman"/>
        </w:rPr>
      </w:pPr>
    </w:p>
    <w:p w:rsidR="00027C13" w:rsidRPr="005E7451" w:rsidRDefault="00027C13" w:rsidP="00027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451">
        <w:rPr>
          <w:rFonts w:ascii="Times New Roman" w:hAnsi="Times New Roman" w:cs="Times New Roman"/>
          <w:b/>
          <w:sz w:val="28"/>
          <w:szCs w:val="28"/>
        </w:rPr>
        <w:t>Wykaz zrealizowanych usług</w:t>
      </w:r>
    </w:p>
    <w:p w:rsidR="00027C13" w:rsidRPr="005E7451" w:rsidRDefault="00027C13" w:rsidP="0002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E7451">
        <w:rPr>
          <w:rFonts w:ascii="Times New Roman" w:hAnsi="Times New Roman" w:cs="Times New Roman"/>
          <w:sz w:val="24"/>
          <w:szCs w:val="24"/>
        </w:rPr>
        <w:t xml:space="preserve">Nawiązując do zapytania ofertowego na obsługę ratowniczą kąpieliska „Plaża Miejska </w:t>
      </w:r>
      <w:r w:rsidR="005E74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7451">
        <w:rPr>
          <w:rFonts w:ascii="Times New Roman" w:hAnsi="Times New Roman" w:cs="Times New Roman"/>
          <w:sz w:val="24"/>
          <w:szCs w:val="24"/>
        </w:rPr>
        <w:t>nad rzeką Narwią” w Pułtusku w sezonie kąpielowym 2019 roku oświadczamy, że w ciągu ostatnich trzech lat zrealizowaliśmy następujące usługi w zakresie obsługi ratowniczej kąpielisk lub miejsc wykorzystywanych do kąpieli przez okres co najmniej 60 dni każda usługa:</w:t>
      </w:r>
    </w:p>
    <w:p w:rsidR="00027C13" w:rsidRDefault="00027C13" w:rsidP="00027C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3113"/>
      </w:tblGrid>
      <w:tr w:rsidR="00027C13" w:rsidTr="00027C13">
        <w:trPr>
          <w:trHeight w:val="340"/>
        </w:trPr>
        <w:tc>
          <w:tcPr>
            <w:tcW w:w="846" w:type="dxa"/>
          </w:tcPr>
          <w:p w:rsidR="00027C13" w:rsidRDefault="00027C13" w:rsidP="00027C13">
            <w:pPr>
              <w:jc w:val="center"/>
            </w:pPr>
            <w:r>
              <w:t>L.p.</w:t>
            </w:r>
          </w:p>
        </w:tc>
        <w:tc>
          <w:tcPr>
            <w:tcW w:w="2410" w:type="dxa"/>
          </w:tcPr>
          <w:p w:rsidR="00027C13" w:rsidRDefault="00027C13" w:rsidP="00027C13">
            <w:pPr>
              <w:jc w:val="center"/>
            </w:pPr>
            <w:r>
              <w:t>Przedmiot zamówienia</w:t>
            </w:r>
          </w:p>
        </w:tc>
        <w:tc>
          <w:tcPr>
            <w:tcW w:w="2693" w:type="dxa"/>
          </w:tcPr>
          <w:p w:rsidR="00027C13" w:rsidRDefault="00027C13" w:rsidP="00027C13">
            <w:pPr>
              <w:jc w:val="center"/>
            </w:pPr>
            <w:r>
              <w:t>Termin wykonania</w:t>
            </w:r>
          </w:p>
        </w:tc>
        <w:tc>
          <w:tcPr>
            <w:tcW w:w="3113" w:type="dxa"/>
          </w:tcPr>
          <w:p w:rsidR="00027C13" w:rsidRDefault="00027C13" w:rsidP="00027C13">
            <w:pPr>
              <w:jc w:val="center"/>
            </w:pPr>
            <w:r>
              <w:t>Nazwa Zamawiającego</w:t>
            </w:r>
          </w:p>
        </w:tc>
      </w:tr>
      <w:tr w:rsidR="00027C13" w:rsidTr="00027C13">
        <w:trPr>
          <w:trHeight w:hRule="exact" w:val="1418"/>
        </w:trPr>
        <w:tc>
          <w:tcPr>
            <w:tcW w:w="846" w:type="dxa"/>
          </w:tcPr>
          <w:p w:rsidR="00027C13" w:rsidRDefault="00027C13" w:rsidP="00027C13">
            <w:pPr>
              <w:jc w:val="center"/>
            </w:pPr>
          </w:p>
        </w:tc>
        <w:tc>
          <w:tcPr>
            <w:tcW w:w="2410" w:type="dxa"/>
          </w:tcPr>
          <w:p w:rsidR="00027C13" w:rsidRDefault="00027C13" w:rsidP="00027C13">
            <w:pPr>
              <w:jc w:val="center"/>
            </w:pPr>
          </w:p>
        </w:tc>
        <w:tc>
          <w:tcPr>
            <w:tcW w:w="2693" w:type="dxa"/>
          </w:tcPr>
          <w:p w:rsidR="00027C13" w:rsidRDefault="00027C13" w:rsidP="00027C13">
            <w:pPr>
              <w:jc w:val="center"/>
            </w:pPr>
          </w:p>
        </w:tc>
        <w:tc>
          <w:tcPr>
            <w:tcW w:w="3113" w:type="dxa"/>
          </w:tcPr>
          <w:p w:rsidR="00027C13" w:rsidRDefault="00027C13" w:rsidP="00027C13">
            <w:pPr>
              <w:jc w:val="center"/>
            </w:pPr>
          </w:p>
        </w:tc>
      </w:tr>
      <w:tr w:rsidR="00027C13" w:rsidTr="00027C13">
        <w:trPr>
          <w:trHeight w:hRule="exact" w:val="1418"/>
        </w:trPr>
        <w:tc>
          <w:tcPr>
            <w:tcW w:w="846" w:type="dxa"/>
          </w:tcPr>
          <w:p w:rsidR="00027C13" w:rsidRDefault="00027C13" w:rsidP="00027C13"/>
        </w:tc>
        <w:tc>
          <w:tcPr>
            <w:tcW w:w="2410" w:type="dxa"/>
          </w:tcPr>
          <w:p w:rsidR="00027C13" w:rsidRDefault="00027C13" w:rsidP="00027C13"/>
        </w:tc>
        <w:tc>
          <w:tcPr>
            <w:tcW w:w="2693" w:type="dxa"/>
          </w:tcPr>
          <w:p w:rsidR="00027C13" w:rsidRDefault="00027C13" w:rsidP="00027C13"/>
        </w:tc>
        <w:tc>
          <w:tcPr>
            <w:tcW w:w="3113" w:type="dxa"/>
          </w:tcPr>
          <w:p w:rsidR="00027C13" w:rsidRDefault="00027C13" w:rsidP="00027C13"/>
        </w:tc>
      </w:tr>
      <w:tr w:rsidR="00027C13" w:rsidTr="00027C13">
        <w:trPr>
          <w:trHeight w:hRule="exact" w:val="1418"/>
        </w:trPr>
        <w:tc>
          <w:tcPr>
            <w:tcW w:w="846" w:type="dxa"/>
          </w:tcPr>
          <w:p w:rsidR="00027C13" w:rsidRDefault="00027C13" w:rsidP="00027C13"/>
        </w:tc>
        <w:tc>
          <w:tcPr>
            <w:tcW w:w="2410" w:type="dxa"/>
          </w:tcPr>
          <w:p w:rsidR="00027C13" w:rsidRDefault="00027C13" w:rsidP="00027C13"/>
        </w:tc>
        <w:tc>
          <w:tcPr>
            <w:tcW w:w="2693" w:type="dxa"/>
          </w:tcPr>
          <w:p w:rsidR="00027C13" w:rsidRDefault="00027C13" w:rsidP="00027C13"/>
        </w:tc>
        <w:tc>
          <w:tcPr>
            <w:tcW w:w="3113" w:type="dxa"/>
          </w:tcPr>
          <w:p w:rsidR="00027C13" w:rsidRDefault="00027C13" w:rsidP="00027C13"/>
        </w:tc>
      </w:tr>
    </w:tbl>
    <w:p w:rsidR="00027C13" w:rsidRDefault="00027C13" w:rsidP="00027C13"/>
    <w:p w:rsidR="00027C13" w:rsidRDefault="00027C13" w:rsidP="00027C13">
      <w:pPr>
        <w:spacing w:after="0" w:line="240" w:lineRule="auto"/>
        <w:rPr>
          <w:rFonts w:ascii="Calibri" w:eastAsia="Calibri" w:hAnsi="Calibri" w:cs="Calibri"/>
        </w:rPr>
      </w:pPr>
    </w:p>
    <w:p w:rsidR="00027C13" w:rsidRDefault="00027C13" w:rsidP="00027C13">
      <w:pPr>
        <w:spacing w:after="0" w:line="240" w:lineRule="auto"/>
        <w:rPr>
          <w:rFonts w:ascii="Calibri" w:eastAsia="Calibri" w:hAnsi="Calibri" w:cs="Calibri"/>
        </w:rPr>
      </w:pPr>
    </w:p>
    <w:p w:rsidR="00027C13" w:rsidRDefault="00027C13" w:rsidP="00027C13">
      <w:pPr>
        <w:spacing w:after="0" w:line="240" w:lineRule="auto"/>
        <w:rPr>
          <w:rFonts w:ascii="Calibri" w:eastAsia="Calibri" w:hAnsi="Calibri" w:cs="Calibri"/>
        </w:rPr>
      </w:pPr>
    </w:p>
    <w:p w:rsidR="00027C13" w:rsidRDefault="00027C13" w:rsidP="00027C13">
      <w:pPr>
        <w:spacing w:after="0" w:line="240" w:lineRule="auto"/>
        <w:rPr>
          <w:rFonts w:ascii="Calibri" w:eastAsia="Calibri" w:hAnsi="Calibri" w:cs="Calibri"/>
        </w:rPr>
      </w:pPr>
    </w:p>
    <w:p w:rsidR="00027C13" w:rsidRDefault="00027C13" w:rsidP="00027C13">
      <w:pPr>
        <w:spacing w:after="0" w:line="240" w:lineRule="auto"/>
        <w:rPr>
          <w:rFonts w:ascii="Calibri" w:eastAsia="Calibri" w:hAnsi="Calibri" w:cs="Calibri"/>
        </w:rPr>
      </w:pPr>
    </w:p>
    <w:p w:rsidR="00027C13" w:rsidRPr="00027C13" w:rsidRDefault="00027C13" w:rsidP="00027C13">
      <w:pPr>
        <w:spacing w:after="0" w:line="240" w:lineRule="auto"/>
        <w:rPr>
          <w:rFonts w:ascii="Calibri" w:eastAsia="Calibri" w:hAnsi="Calibri" w:cs="Calibri"/>
        </w:rPr>
      </w:pPr>
      <w:r w:rsidRPr="00027C13">
        <w:rPr>
          <w:rFonts w:ascii="Calibri" w:eastAsia="Calibri" w:hAnsi="Calibri" w:cs="Calibri"/>
        </w:rPr>
        <w:t>………………………………………                                                                               ……………………………………..</w:t>
      </w:r>
    </w:p>
    <w:p w:rsidR="00027C13" w:rsidRPr="00027C13" w:rsidRDefault="00027C13" w:rsidP="00027C13">
      <w:pPr>
        <w:spacing w:after="0" w:line="276" w:lineRule="auto"/>
        <w:jc w:val="both"/>
        <w:rPr>
          <w:rFonts w:ascii="Calibri" w:eastAsia="Calibri" w:hAnsi="Calibri" w:cs="Calibri"/>
        </w:rPr>
      </w:pPr>
      <w:r w:rsidRPr="00027C13">
        <w:rPr>
          <w:rFonts w:ascii="Calibri" w:eastAsia="Calibri" w:hAnsi="Calibri" w:cs="Calibri"/>
        </w:rPr>
        <w:t xml:space="preserve">  (miejscowość, data)                                                                                     (podpis osoby upoważnionej)</w:t>
      </w:r>
    </w:p>
    <w:p w:rsidR="00027C13" w:rsidRPr="00027C13" w:rsidRDefault="00027C13" w:rsidP="00027C13">
      <w:pPr>
        <w:spacing w:after="0" w:line="276" w:lineRule="auto"/>
        <w:jc w:val="both"/>
        <w:rPr>
          <w:rFonts w:ascii="Calibri" w:eastAsia="Calibri" w:hAnsi="Calibri" w:cs="Calibri"/>
          <w:sz w:val="16"/>
          <w:szCs w:val="16"/>
          <w:lang w:eastAsia="pl-PL"/>
        </w:rPr>
      </w:pPr>
    </w:p>
    <w:p w:rsidR="00027C13" w:rsidRDefault="00027C13" w:rsidP="00027C13"/>
    <w:sectPr w:rsidR="0002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13"/>
    <w:rsid w:val="00027C13"/>
    <w:rsid w:val="003327D9"/>
    <w:rsid w:val="005E7451"/>
    <w:rsid w:val="007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E93D"/>
  <w15:chartTrackingRefBased/>
  <w15:docId w15:val="{ACCC56FF-1176-45F9-BB83-1A42EF63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2019-05-08T10:42:00Z</cp:lastPrinted>
  <dcterms:created xsi:type="dcterms:W3CDTF">2019-07-10T07:38:00Z</dcterms:created>
  <dcterms:modified xsi:type="dcterms:W3CDTF">2019-07-15T06:28:00Z</dcterms:modified>
</cp:coreProperties>
</file>